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356F05">
        <w:rPr>
          <w:sz w:val="28"/>
          <w:szCs w:val="28"/>
        </w:rPr>
        <w:t>86MS0005-01-2024-005384-67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356F05">
        <w:rPr>
          <w:sz w:val="28"/>
          <w:szCs w:val="28"/>
        </w:rPr>
        <w:t>05-0777/0602/2024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852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377E2F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 июля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Биктимирова С.Т. (ХМАО-Югра, г. Нефтеюганск, улица Сургутская,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Тюнина Виталия </w:t>
      </w:r>
      <w:r>
        <w:rPr>
          <w:sz w:val="28"/>
          <w:szCs w:val="28"/>
        </w:rPr>
        <w:t>Игоревича</w:t>
      </w:r>
      <w:r w:rsidRPr="00BA0CCC">
        <w:rPr>
          <w:rFonts w:eastAsia="Times New Roman CYR"/>
          <w:sz w:val="28"/>
          <w:szCs w:val="28"/>
        </w:rPr>
        <w:t xml:space="preserve">, </w:t>
      </w:r>
      <w:r w:rsidR="00D94E84">
        <w:rPr>
          <w:sz w:val="28"/>
          <w:szCs w:val="28"/>
        </w:rPr>
        <w:t>*</w:t>
      </w:r>
      <w:r w:rsidRPr="00BA0CCC" w:rsidR="00377E2F">
        <w:rPr>
          <w:sz w:val="28"/>
          <w:szCs w:val="28"/>
        </w:rPr>
        <w:t xml:space="preserve"> года рождения</w:t>
      </w:r>
      <w:r w:rsidRPr="00BA0CCC">
        <w:rPr>
          <w:rFonts w:eastAsia="Times New Roman CYR"/>
          <w:sz w:val="28"/>
          <w:szCs w:val="28"/>
        </w:rPr>
        <w:t>, уроженца</w:t>
      </w:r>
      <w:r w:rsidRPr="00BA0CCC">
        <w:rPr>
          <w:rFonts w:eastAsia="Times New Roman CYR"/>
          <w:color w:val="FF0000"/>
          <w:sz w:val="28"/>
          <w:szCs w:val="28"/>
        </w:rPr>
        <w:t xml:space="preserve"> </w:t>
      </w:r>
      <w:r w:rsidR="00D94E84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 xml:space="preserve">, зарегистрированного и проживающего по адресу: </w:t>
      </w:r>
      <w:r w:rsidR="00D94E84">
        <w:rPr>
          <w:sz w:val="28"/>
          <w:szCs w:val="28"/>
        </w:rPr>
        <w:t>**</w:t>
      </w:r>
      <w:r w:rsidRPr="00BA0CCC">
        <w:rPr>
          <w:rFonts w:eastAsia="Times New Roman CYR"/>
          <w:sz w:val="28"/>
          <w:szCs w:val="28"/>
        </w:rPr>
        <w:t>,</w:t>
      </w:r>
      <w:r w:rsidRPr="00BA0CCC">
        <w:rPr>
          <w:rFonts w:eastAsia="Times New Roman CYR"/>
          <w:color w:val="000000"/>
          <w:sz w:val="28"/>
          <w:szCs w:val="28"/>
        </w:rPr>
        <w:t xml:space="preserve"> </w:t>
      </w:r>
      <w:r w:rsidRPr="00BA0CCC">
        <w:rPr>
          <w:rFonts w:eastAsia="Times New Roman CYR"/>
          <w:sz w:val="28"/>
          <w:szCs w:val="28"/>
        </w:rPr>
        <w:t>документ удостоверяющ</w:t>
      </w:r>
      <w:r w:rsidRPr="00BA0CCC">
        <w:rPr>
          <w:rFonts w:eastAsia="Times New Roman CYR"/>
          <w:sz w:val="28"/>
          <w:szCs w:val="28"/>
        </w:rPr>
        <w:t>ий личность</w:t>
      </w:r>
      <w:r w:rsidR="00BA0CCC">
        <w:rPr>
          <w:rFonts w:eastAsia="Times New Roman CYR"/>
          <w:sz w:val="28"/>
          <w:szCs w:val="28"/>
        </w:rPr>
        <w:t>:</w:t>
      </w:r>
      <w:r w:rsidRPr="00BA0CCC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Водительское удостоверение</w:t>
      </w:r>
      <w:r w:rsidR="00BA0CCC">
        <w:rPr>
          <w:rFonts w:eastAsia="Times New Roman CYR"/>
          <w:sz w:val="28"/>
          <w:szCs w:val="28"/>
        </w:rPr>
        <w:t xml:space="preserve"> </w:t>
      </w:r>
      <w:r w:rsidR="00D94E84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>,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P="001A77D4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Тюнин Виталий Игоревич</w:t>
      </w:r>
      <w:r>
        <w:rPr>
          <w:sz w:val="28"/>
          <w:szCs w:val="28"/>
        </w:rPr>
        <w:t xml:space="preserve"> 07.05.2024 в 10:04</w:t>
      </w:r>
      <w:r w:rsidR="00A30086">
        <w:rPr>
          <w:sz w:val="28"/>
          <w:szCs w:val="28"/>
        </w:rPr>
        <w:t xml:space="preserve"> </w:t>
      </w:r>
      <w:r>
        <w:rPr>
          <w:sz w:val="28"/>
          <w:szCs w:val="28"/>
        </w:rPr>
        <w:t>на 750</w:t>
      </w:r>
      <w:r>
        <w:rPr>
          <w:sz w:val="28"/>
          <w:szCs w:val="28"/>
        </w:rPr>
        <w:t xml:space="preserve"> км а/д  Тюмень-Тобольск-Ханты-Мансийск Нефтеюганского района управлял транспортным средством </w:t>
      </w:r>
      <w:r w:rsidR="00D94E84">
        <w:rPr>
          <w:sz w:val="28"/>
          <w:szCs w:val="28"/>
        </w:rPr>
        <w:t>*</w:t>
      </w:r>
      <w:r>
        <w:rPr>
          <w:sz w:val="28"/>
          <w:szCs w:val="28"/>
        </w:rPr>
        <w:t>, совершил обгон впереди двигающегося транспортного средства  с выездом на полосу дороги, предназначенную для встр</w:t>
      </w:r>
      <w:r>
        <w:rPr>
          <w:sz w:val="28"/>
          <w:szCs w:val="28"/>
        </w:rPr>
        <w:t xml:space="preserve">ечного движения в зоне действия дорожного знака 3.20 «Обгон запрещен», </w:t>
      </w:r>
      <w:r w:rsidR="00C43E9D">
        <w:rPr>
          <w:sz w:val="28"/>
          <w:szCs w:val="28"/>
        </w:rPr>
        <w:t xml:space="preserve">при этом пересек сплошную линию горизонтальной дорожной разметки 1.1,  </w:t>
      </w:r>
      <w:r w:rsidR="00BA0CCC">
        <w:rPr>
          <w:sz w:val="28"/>
          <w:szCs w:val="28"/>
        </w:rPr>
        <w:t xml:space="preserve">чем </w:t>
      </w:r>
      <w:r w:rsidRPr="00B30AD8">
        <w:rPr>
          <w:sz w:val="28"/>
          <w:szCs w:val="28"/>
        </w:rPr>
        <w:t>нарушил п. 1.3</w:t>
      </w:r>
      <w:r>
        <w:rPr>
          <w:sz w:val="28"/>
          <w:szCs w:val="28"/>
        </w:rPr>
        <w:t>, 9.1.1</w:t>
      </w:r>
      <w:r w:rsidRPr="00B30AD8">
        <w:rPr>
          <w:sz w:val="28"/>
          <w:szCs w:val="28"/>
        </w:rPr>
        <w:t xml:space="preserve"> Правил дорожного движения</w:t>
      </w:r>
      <w:r w:rsidR="00D76B16">
        <w:rPr>
          <w:sz w:val="28"/>
          <w:szCs w:val="28"/>
        </w:rPr>
        <w:t xml:space="preserve">, </w:t>
      </w:r>
      <w:r w:rsidRPr="0062561C" w:rsidR="00D76B16">
        <w:rPr>
          <w:sz w:val="28"/>
          <w:szCs w:val="28"/>
        </w:rPr>
        <w:t>утв</w:t>
      </w:r>
      <w:r w:rsidR="00D76B16">
        <w:rPr>
          <w:sz w:val="28"/>
          <w:szCs w:val="28"/>
        </w:rPr>
        <w:t>.</w:t>
      </w:r>
      <w:r w:rsidRPr="0062561C" w:rsidR="00D76B16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D76B16">
          <w:rPr>
            <w:sz w:val="28"/>
            <w:szCs w:val="28"/>
          </w:rPr>
          <w:t>1993 г</w:t>
        </w:r>
      </w:smartTag>
      <w:r w:rsidRPr="0062561C" w:rsidR="00D76B16">
        <w:rPr>
          <w:sz w:val="28"/>
          <w:szCs w:val="28"/>
        </w:rPr>
        <w:t xml:space="preserve">. </w:t>
      </w:r>
      <w:r w:rsidR="00D76B16">
        <w:rPr>
          <w:sz w:val="28"/>
          <w:szCs w:val="28"/>
        </w:rPr>
        <w:t>№</w:t>
      </w:r>
      <w:r w:rsidRPr="0062561C" w:rsidR="00D76B16">
        <w:rPr>
          <w:sz w:val="28"/>
          <w:szCs w:val="28"/>
        </w:rPr>
        <w:t xml:space="preserve"> 1090</w:t>
      </w:r>
      <w:r w:rsidR="00D76B16"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1A77D4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Тюнин</w:t>
      </w:r>
      <w:r>
        <w:rPr>
          <w:sz w:val="28"/>
          <w:szCs w:val="28"/>
        </w:rPr>
        <w:t xml:space="preserve"> </w:t>
      </w:r>
      <w:r w:rsidRPr="00977630">
        <w:rPr>
          <w:sz w:val="28"/>
          <w:szCs w:val="28"/>
        </w:rPr>
        <w:t>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</w:t>
      </w:r>
      <w:r w:rsidRPr="00977630">
        <w:rPr>
          <w:sz w:val="28"/>
          <w:szCs w:val="28"/>
        </w:rPr>
        <w:t>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</w:t>
      </w:r>
      <w:r w:rsidRPr="00977630">
        <w:rPr>
          <w:sz w:val="28"/>
          <w:szCs w:val="28"/>
        </w:rPr>
        <w:t xml:space="preserve">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eastAsia="Times New Roman CYR"/>
          <w:sz w:val="28"/>
          <w:szCs w:val="28"/>
        </w:rPr>
        <w:t>Тюнин</w:t>
      </w:r>
      <w:r w:rsidRPr="00977630">
        <w:rPr>
          <w:sz w:val="28"/>
          <w:szCs w:val="28"/>
        </w:rPr>
        <w:t xml:space="preserve"> в его отсутствие</w:t>
      </w:r>
      <w:r>
        <w:rPr>
          <w:color w:val="FF0000"/>
          <w:sz w:val="28"/>
          <w:szCs w:val="28"/>
          <w:lang w:val="ru-RU"/>
        </w:rPr>
        <w:t>.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>Мировой судья, 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</w:t>
      </w:r>
      <w:r w:rsidR="00356F05">
        <w:rPr>
          <w:rFonts w:eastAsia="Times New Roman CYR"/>
          <w:sz w:val="28"/>
          <w:szCs w:val="28"/>
        </w:rPr>
        <w:t>Тюнин</w:t>
      </w:r>
      <w:r w:rsidRPr="0062561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протоколом об административном правонарушении </w:t>
      </w:r>
      <w:r w:rsidR="00356F05">
        <w:rPr>
          <w:sz w:val="28"/>
          <w:szCs w:val="28"/>
        </w:rPr>
        <w:t>86хм283132</w:t>
      </w:r>
      <w:r w:rsidR="005A7306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от </w:t>
      </w:r>
      <w:r w:rsidR="00356F05">
        <w:rPr>
          <w:sz w:val="28"/>
          <w:szCs w:val="28"/>
        </w:rPr>
        <w:t>07.05.2024</w:t>
      </w:r>
      <w:r w:rsidRPr="0062561C">
        <w:rPr>
          <w:sz w:val="28"/>
          <w:szCs w:val="28"/>
        </w:rPr>
        <w:t xml:space="preserve">, согласно которому </w:t>
      </w:r>
      <w:r w:rsidR="00356F05">
        <w:rPr>
          <w:rFonts w:eastAsia="Times New Roman CYR"/>
          <w:sz w:val="28"/>
          <w:szCs w:val="28"/>
        </w:rPr>
        <w:t>Тюнин</w:t>
      </w:r>
      <w:r w:rsidRPr="00EF1C33">
        <w:rPr>
          <w:sz w:val="28"/>
          <w:szCs w:val="28"/>
        </w:rPr>
        <w:t xml:space="preserve"> </w:t>
      </w:r>
      <w:r w:rsidR="00356F05">
        <w:rPr>
          <w:sz w:val="28"/>
          <w:szCs w:val="28"/>
        </w:rPr>
        <w:t>07.05.2024 10:04</w:t>
      </w:r>
      <w:r w:rsidR="005A7306">
        <w:rPr>
          <w:sz w:val="28"/>
          <w:szCs w:val="28"/>
        </w:rPr>
        <w:t xml:space="preserve"> </w:t>
      </w:r>
      <w:r w:rsidR="00356F05">
        <w:rPr>
          <w:sz w:val="28"/>
          <w:szCs w:val="28"/>
        </w:rPr>
        <w:t xml:space="preserve">УК 750 км а/д  Тюмень-Тобольск-Ханты-Мансийск Нефтеюганского района управлял транспортным средством </w:t>
      </w:r>
      <w:r w:rsidR="00D94E84">
        <w:rPr>
          <w:sz w:val="28"/>
          <w:szCs w:val="28"/>
        </w:rPr>
        <w:t>*</w:t>
      </w:r>
      <w:r w:rsidRPr="00EF1C33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 обгон впереди двигающегося транспортного средства с выездом на полосу дороги, предназначенную для встречного движения в зоне действия дорожного </w:t>
      </w:r>
      <w:r>
        <w:rPr>
          <w:sz w:val="28"/>
          <w:szCs w:val="28"/>
        </w:rPr>
        <w:t>знака 3.20 «Обгон запрещен»,</w:t>
      </w:r>
      <w:r w:rsidR="00C43E9D">
        <w:rPr>
          <w:sz w:val="28"/>
          <w:szCs w:val="28"/>
        </w:rPr>
        <w:t xml:space="preserve"> с пересечением сплошной </w:t>
      </w:r>
      <w:r w:rsidR="00C43E9D">
        <w:rPr>
          <w:sz w:val="28"/>
          <w:szCs w:val="28"/>
        </w:rPr>
        <w:t xml:space="preserve">линии горизонтальной дорожной разметки 1.1, </w:t>
      </w:r>
      <w:r w:rsidRPr="00B30AD8">
        <w:rPr>
          <w:sz w:val="28"/>
          <w:szCs w:val="28"/>
        </w:rPr>
        <w:t>чем  нарушил п. 1.3 Правил дорожного движения</w:t>
      </w:r>
      <w:r>
        <w:rPr>
          <w:sz w:val="28"/>
          <w:szCs w:val="28"/>
        </w:rPr>
        <w:t xml:space="preserve">. </w:t>
      </w:r>
      <w:r w:rsidR="00356F05">
        <w:rPr>
          <w:rFonts w:eastAsia="Times New Roman CYR"/>
          <w:sz w:val="28"/>
          <w:szCs w:val="28"/>
        </w:rPr>
        <w:t>Тюнин</w:t>
      </w:r>
      <w:r w:rsidRPr="0062561C">
        <w:rPr>
          <w:sz w:val="28"/>
          <w:szCs w:val="28"/>
        </w:rPr>
        <w:t xml:space="preserve"> были разъяснены процессуальные права, предусмотренные 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>, а также возможность не свидетельст</w:t>
      </w:r>
      <w:r w:rsidRPr="0062561C">
        <w:rPr>
          <w:sz w:val="28"/>
          <w:szCs w:val="28"/>
        </w:rPr>
        <w:t xml:space="preserve">вовать против себя (ст. 51 Конституции РФ), </w:t>
      </w:r>
      <w:r>
        <w:rPr>
          <w:sz w:val="28"/>
          <w:szCs w:val="28"/>
        </w:rPr>
        <w:t>о чем сделана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RPr="0062561C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356F05">
        <w:rPr>
          <w:sz w:val="28"/>
          <w:szCs w:val="28"/>
        </w:rPr>
        <w:t>07.05.2024</w:t>
      </w:r>
      <w:r w:rsidRPr="00D76B16">
        <w:rPr>
          <w:color w:val="FF0000"/>
          <w:sz w:val="28"/>
          <w:szCs w:val="28"/>
        </w:rPr>
        <w:t>,</w:t>
      </w:r>
      <w:r w:rsidRPr="0062561C">
        <w:rPr>
          <w:sz w:val="28"/>
          <w:szCs w:val="28"/>
        </w:rPr>
        <w:t xml:space="preserve"> согласно которой </w:t>
      </w:r>
      <w:r w:rsidR="00356F05">
        <w:rPr>
          <w:rFonts w:eastAsia="Times New Roman CYR"/>
          <w:sz w:val="28"/>
          <w:szCs w:val="28"/>
        </w:rPr>
        <w:t>Тюнин</w:t>
      </w:r>
      <w:r w:rsidRPr="0062561C">
        <w:rPr>
          <w:sz w:val="28"/>
          <w:szCs w:val="28"/>
        </w:rPr>
        <w:t xml:space="preserve"> </w:t>
      </w:r>
      <w:r w:rsidR="00356F05">
        <w:rPr>
          <w:sz w:val="28"/>
          <w:szCs w:val="28"/>
        </w:rPr>
        <w:t xml:space="preserve">на 750 км а/д  Тюмень-Тобольск-Ханты-Мансийск Нефтеюганского района управлял транспортным средством </w:t>
      </w:r>
      <w:r w:rsidR="00D94E84">
        <w:rPr>
          <w:sz w:val="28"/>
          <w:szCs w:val="28"/>
        </w:rPr>
        <w:t>*</w:t>
      </w:r>
      <w:r w:rsidRPr="00C43E9D">
        <w:rPr>
          <w:color w:val="FF0000"/>
          <w:sz w:val="28"/>
          <w:szCs w:val="28"/>
        </w:rPr>
        <w:t xml:space="preserve"> двигаясь со стороны города </w:t>
      </w:r>
      <w:r w:rsidR="00356F05">
        <w:rPr>
          <w:color w:val="FF0000"/>
          <w:sz w:val="28"/>
          <w:szCs w:val="28"/>
        </w:rPr>
        <w:t>Ханты-Мансийск</w:t>
      </w:r>
      <w:r w:rsidRPr="00C43E9D">
        <w:rPr>
          <w:color w:val="FF0000"/>
          <w:sz w:val="28"/>
          <w:szCs w:val="28"/>
        </w:rPr>
        <w:t xml:space="preserve"> в сторону </w:t>
      </w:r>
      <w:r w:rsidR="00356F05">
        <w:rPr>
          <w:color w:val="FF0000"/>
          <w:sz w:val="28"/>
          <w:szCs w:val="28"/>
        </w:rPr>
        <w:t>города Тюмень</w:t>
      </w:r>
      <w:r w:rsidRPr="00C43E9D">
        <w:rPr>
          <w:color w:val="FF0000"/>
          <w:sz w:val="28"/>
          <w:szCs w:val="28"/>
        </w:rPr>
        <w:t xml:space="preserve">, </w:t>
      </w:r>
      <w:r w:rsidRPr="0062561C">
        <w:rPr>
          <w:sz w:val="28"/>
          <w:szCs w:val="28"/>
        </w:rPr>
        <w:t>совершил обгон попутно идущего транспортного средства, с выездом на полосу предназначенн</w:t>
      </w:r>
      <w:r>
        <w:rPr>
          <w:sz w:val="28"/>
          <w:szCs w:val="28"/>
        </w:rPr>
        <w:t>ую</w:t>
      </w:r>
      <w:r w:rsidRPr="0062561C">
        <w:rPr>
          <w:sz w:val="28"/>
          <w:szCs w:val="28"/>
        </w:rPr>
        <w:t xml:space="preserve">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в </w:t>
      </w:r>
      <w:r w:rsidRPr="0062561C">
        <w:rPr>
          <w:sz w:val="28"/>
          <w:szCs w:val="28"/>
        </w:rPr>
        <w:t>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>. Т</w:t>
      </w:r>
      <w:r w:rsidRPr="00E648FB">
        <w:rPr>
          <w:sz w:val="28"/>
          <w:szCs w:val="28"/>
        </w:rPr>
        <w:t xml:space="preserve">акже схема отражает траекторию движения транспортных средств по проезжей части дороги, обгоняемое транспортное средство двигалось без </w:t>
      </w:r>
      <w:r w:rsidRPr="00E648FB">
        <w:rPr>
          <w:sz w:val="28"/>
          <w:szCs w:val="28"/>
        </w:rPr>
        <w:t>выезда на обочину, обгоняющее транспортное средство с выездом на встречную полосу;</w:t>
      </w:r>
      <w:r w:rsidRPr="0062561C">
        <w:rPr>
          <w:sz w:val="28"/>
          <w:szCs w:val="28"/>
        </w:rPr>
        <w:t xml:space="preserve">  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инспектора </w:t>
      </w:r>
      <w:r w:rsidR="00356F05">
        <w:rPr>
          <w:color w:val="FF0000"/>
          <w:sz w:val="28"/>
          <w:szCs w:val="28"/>
        </w:rPr>
        <w:t>инженера-электроника ГМТО</w:t>
      </w:r>
      <w:r w:rsidRPr="00C43E9D">
        <w:rPr>
          <w:color w:val="FF0000"/>
          <w:sz w:val="28"/>
          <w:szCs w:val="28"/>
        </w:rPr>
        <w:t xml:space="preserve"> ОБ ДПС ГИБДД УМВД России по ХМАО-Югре </w:t>
      </w:r>
      <w:r w:rsidR="00356F05">
        <w:rPr>
          <w:color w:val="FF0000"/>
          <w:sz w:val="28"/>
          <w:szCs w:val="28"/>
        </w:rPr>
        <w:t>Н</w:t>
      </w:r>
      <w:r w:rsidRPr="00C43E9D">
        <w:rPr>
          <w:color w:val="FF0000"/>
          <w:sz w:val="28"/>
          <w:szCs w:val="28"/>
        </w:rPr>
        <w:t xml:space="preserve">. от </w:t>
      </w:r>
      <w:r w:rsidR="00356F05">
        <w:rPr>
          <w:sz w:val="28"/>
          <w:szCs w:val="28"/>
        </w:rPr>
        <w:t>07.05.2024</w:t>
      </w:r>
      <w:r w:rsidRPr="0062561C">
        <w:rPr>
          <w:sz w:val="28"/>
          <w:szCs w:val="28"/>
        </w:rPr>
        <w:t xml:space="preserve">, согласно которому </w:t>
      </w:r>
      <w:r w:rsidR="00356F05">
        <w:rPr>
          <w:sz w:val="28"/>
          <w:szCs w:val="28"/>
        </w:rPr>
        <w:t xml:space="preserve">07.05.2024 </w:t>
      </w:r>
      <w:r w:rsidRPr="0062561C">
        <w:rPr>
          <w:sz w:val="28"/>
          <w:szCs w:val="28"/>
        </w:rPr>
        <w:t xml:space="preserve">он заступил на службу. </w:t>
      </w:r>
      <w:r w:rsidR="00F77745">
        <w:rPr>
          <w:sz w:val="28"/>
          <w:szCs w:val="28"/>
        </w:rPr>
        <w:t xml:space="preserve">В </w:t>
      </w:r>
      <w:r w:rsidR="00356F05">
        <w:rPr>
          <w:sz w:val="28"/>
          <w:szCs w:val="28"/>
        </w:rPr>
        <w:t xml:space="preserve">10:04 на 750 км а/д  Тюмень-Тобольск-Ханты-Мансийск Нефтеюганского района </w:t>
      </w:r>
      <w:r>
        <w:rPr>
          <w:sz w:val="28"/>
          <w:szCs w:val="28"/>
        </w:rPr>
        <w:t xml:space="preserve">за нарушение п. 1.3 ПДД </w:t>
      </w:r>
      <w:r w:rsidRPr="0062561C">
        <w:rPr>
          <w:sz w:val="28"/>
          <w:szCs w:val="28"/>
        </w:rPr>
        <w:t xml:space="preserve">было остановлено </w:t>
      </w:r>
      <w:r w:rsidR="00356F05">
        <w:rPr>
          <w:sz w:val="28"/>
          <w:szCs w:val="28"/>
        </w:rPr>
        <w:t xml:space="preserve">транспортное средство </w:t>
      </w:r>
      <w:r w:rsidR="00D94E8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62561C">
        <w:rPr>
          <w:color w:val="000000"/>
          <w:sz w:val="28"/>
          <w:szCs w:val="28"/>
          <w:lang w:bidi="ru-RU"/>
        </w:rPr>
        <w:t xml:space="preserve">под управлением </w:t>
      </w:r>
      <w:r w:rsidR="00356F05">
        <w:rPr>
          <w:rFonts w:eastAsia="Times New Roman CYR"/>
          <w:sz w:val="28"/>
          <w:szCs w:val="28"/>
        </w:rPr>
        <w:t>Тюнин</w:t>
      </w:r>
      <w:r w:rsidRPr="0062561C">
        <w:rPr>
          <w:color w:val="000000"/>
          <w:sz w:val="28"/>
          <w:szCs w:val="28"/>
          <w:lang w:bidi="ru-RU"/>
        </w:rPr>
        <w:t xml:space="preserve">, который </w:t>
      </w:r>
      <w:r w:rsidRPr="0062561C">
        <w:rPr>
          <w:sz w:val="28"/>
          <w:szCs w:val="28"/>
        </w:rPr>
        <w:t xml:space="preserve">совершил  обгон попутно </w:t>
      </w:r>
      <w:r>
        <w:rPr>
          <w:sz w:val="28"/>
          <w:szCs w:val="28"/>
        </w:rPr>
        <w:t>движущегося</w:t>
      </w:r>
      <w:r w:rsidRPr="0062561C">
        <w:rPr>
          <w:sz w:val="28"/>
          <w:szCs w:val="28"/>
        </w:rPr>
        <w:t xml:space="preserve"> транс</w:t>
      </w:r>
      <w:r w:rsidRPr="0062561C">
        <w:rPr>
          <w:sz w:val="28"/>
          <w:szCs w:val="28"/>
        </w:rPr>
        <w:t>портного средства, с выездом на полосу дороги предназначенной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 xml:space="preserve">. </w:t>
      </w:r>
      <w:r w:rsidR="00356F05">
        <w:rPr>
          <w:rFonts w:eastAsia="Times New Roman CYR"/>
          <w:sz w:val="28"/>
          <w:szCs w:val="28"/>
        </w:rPr>
        <w:t>Тюнин</w:t>
      </w:r>
      <w:r>
        <w:rPr>
          <w:sz w:val="28"/>
          <w:szCs w:val="28"/>
        </w:rPr>
        <w:t xml:space="preserve"> разъяснены права и обязанности, предусмо</w:t>
      </w:r>
      <w:r>
        <w:rPr>
          <w:sz w:val="28"/>
          <w:szCs w:val="28"/>
        </w:rPr>
        <w:t>тренные ст. 25.1 КоАП РФ</w:t>
      </w:r>
      <w:r w:rsidRPr="00306BC0">
        <w:rPr>
          <w:sz w:val="28"/>
          <w:szCs w:val="28"/>
        </w:rPr>
        <w:t xml:space="preserve">, </w:t>
      </w:r>
      <w:r w:rsidR="005A7306">
        <w:rPr>
          <w:sz w:val="28"/>
          <w:szCs w:val="28"/>
        </w:rPr>
        <w:t>с</w:t>
      </w:r>
      <w:r>
        <w:rPr>
          <w:sz w:val="28"/>
          <w:szCs w:val="28"/>
        </w:rPr>
        <w:t>т. 51 Конституции РФ</w:t>
      </w:r>
      <w:r w:rsidRPr="0062561C">
        <w:rPr>
          <w:sz w:val="28"/>
          <w:szCs w:val="28"/>
        </w:rPr>
        <w:t xml:space="preserve">; 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проектом</w:t>
      </w:r>
      <w:r w:rsidRPr="0062561C">
        <w:rPr>
          <w:sz w:val="28"/>
          <w:szCs w:val="28"/>
        </w:rPr>
        <w:t xml:space="preserve"> организации дорожного движения автомобильной дороги </w:t>
      </w:r>
      <w:r w:rsidR="00356F05">
        <w:rPr>
          <w:sz w:val="28"/>
          <w:szCs w:val="28"/>
        </w:rPr>
        <w:t xml:space="preserve"> Тюмень-Тобольск-Ханты-Мансийск Нефтеюганского района</w:t>
      </w:r>
      <w:r w:rsidRPr="00D76B16">
        <w:rPr>
          <w:color w:val="FF0000"/>
          <w:sz w:val="28"/>
          <w:szCs w:val="28"/>
        </w:rPr>
        <w:t xml:space="preserve">, согласно которой </w:t>
      </w:r>
      <w:r w:rsidR="00356F05">
        <w:rPr>
          <w:sz w:val="28"/>
          <w:szCs w:val="28"/>
        </w:rPr>
        <w:t>на 750 км</w:t>
      </w:r>
      <w:r w:rsidRPr="00D76B16">
        <w:rPr>
          <w:color w:val="FF0000"/>
          <w:sz w:val="28"/>
          <w:szCs w:val="28"/>
        </w:rPr>
        <w:t>.</w:t>
      </w:r>
      <w:r w:rsidRPr="0062561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2561C">
        <w:rPr>
          <w:sz w:val="28"/>
          <w:szCs w:val="28"/>
        </w:rPr>
        <w:t xml:space="preserve"> автодороги установлен дорожный знак 3.20 «</w:t>
      </w:r>
      <w:r>
        <w:rPr>
          <w:sz w:val="28"/>
          <w:szCs w:val="28"/>
        </w:rPr>
        <w:t>О</w:t>
      </w:r>
      <w:r w:rsidRPr="0062561C">
        <w:rPr>
          <w:sz w:val="28"/>
          <w:szCs w:val="28"/>
        </w:rPr>
        <w:t xml:space="preserve">бгон </w:t>
      </w:r>
      <w:r w:rsidRPr="0062561C">
        <w:rPr>
          <w:sz w:val="28"/>
          <w:szCs w:val="28"/>
        </w:rPr>
        <w:t>запрещен»</w:t>
      </w:r>
      <w:r>
        <w:rPr>
          <w:sz w:val="28"/>
          <w:szCs w:val="28"/>
        </w:rPr>
        <w:t>;</w:t>
      </w:r>
    </w:p>
    <w:p w:rsidR="001A77D4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="00356F05">
        <w:rPr>
          <w:rFonts w:ascii="Times New Roman" w:eastAsia="Times New Roman CYR" w:hAnsi="Times New Roman"/>
          <w:sz w:val="28"/>
          <w:szCs w:val="28"/>
        </w:rPr>
        <w:t>Тюнин</w:t>
      </w:r>
      <w:r w:rsidR="005A7306">
        <w:rPr>
          <w:rFonts w:ascii="Times New Roman" w:hAnsi="Times New Roman"/>
          <w:sz w:val="28"/>
          <w:szCs w:val="28"/>
        </w:rPr>
        <w:t>;</w:t>
      </w:r>
    </w:p>
    <w:p w:rsidR="00F77745" w:rsidRPr="0062561C" w:rsidP="00F7774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видеозаписью правонарушения;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признается любой выезд на сторону дороги, п</w:t>
      </w:r>
      <w:r w:rsidRPr="0062561C">
        <w:rPr>
          <w:sz w:val="28"/>
          <w:szCs w:val="28"/>
        </w:rPr>
        <w:t>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 xml:space="preserve">Согласно разъяснениям, содержащимся в Пленуме  Верховного Суда Российской Федерации от 25.06.2019 года </w:t>
      </w:r>
      <w:r w:rsidRPr="001A77D4">
        <w:rPr>
          <w:rFonts w:eastAsia="Calibri"/>
          <w:sz w:val="28"/>
          <w:szCs w:val="28"/>
          <w:lang w:eastAsia="en-US"/>
        </w:rPr>
        <w:t>№ 20 «</w:t>
      </w:r>
      <w:r w:rsidRPr="0062561C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A77D4">
        <w:rPr>
          <w:rFonts w:eastAsia="Calibri"/>
          <w:sz w:val="28"/>
          <w:szCs w:val="28"/>
          <w:lang w:eastAsia="en-US"/>
        </w:rPr>
        <w:t xml:space="preserve">ействия водителя, </w:t>
      </w:r>
      <w:r w:rsidRPr="001A77D4">
        <w:rPr>
          <w:rFonts w:eastAsia="Calibri"/>
          <w:sz w:val="28"/>
          <w:szCs w:val="28"/>
          <w:lang w:eastAsia="en-US"/>
        </w:rPr>
        <w:t>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 xml:space="preserve">части 4 </w:t>
        </w:r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статьи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установлены,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>на любых дорогах с двусторонним движением запрещается движение по полосе, предназначенн</w:t>
      </w:r>
      <w:r w:rsidRPr="00E9233F">
        <w:rPr>
          <w:sz w:val="28"/>
          <w:szCs w:val="28"/>
        </w:rPr>
        <w:t xml:space="preserve">ой для встречного 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разметкой 1.1</w:t>
        </w:r>
      </w:hyperlink>
      <w:r w:rsidRPr="00E9233F">
        <w:rPr>
          <w:sz w:val="28"/>
          <w:szCs w:val="28"/>
        </w:rPr>
        <w:t>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разметки 1.1</w:t>
        </w:r>
      </w:hyperlink>
      <w:r w:rsidRPr="00E9233F">
        <w:rPr>
          <w:sz w:val="28"/>
          <w:szCs w:val="28"/>
        </w:rPr>
        <w:t>,</w:t>
      </w:r>
      <w:r w:rsidRPr="00E9233F">
        <w:rPr>
          <w:sz w:val="28"/>
          <w:szCs w:val="28"/>
        </w:rPr>
        <w:t xml:space="preserve">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</w:t>
      </w:r>
      <w:r w:rsidRPr="00E9233F">
        <w:rPr>
          <w:sz w:val="28"/>
          <w:szCs w:val="28"/>
        </w:rPr>
        <w:t xml:space="preserve">ктивную сторону состава административного правонарушения,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E9233F">
          <w:rPr>
            <w:sz w:val="28"/>
            <w:szCs w:val="28"/>
          </w:rPr>
          <w:t>знаков 4.3</w:t>
        </w:r>
      </w:hyperlink>
      <w:r w:rsidRPr="00E9233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2561C">
        <w:rPr>
          <w:sz w:val="28"/>
          <w:szCs w:val="28"/>
        </w:rPr>
        <w:t>п. 1.3 П</w:t>
      </w:r>
      <w:r w:rsidR="00D76B16">
        <w:rPr>
          <w:sz w:val="28"/>
          <w:szCs w:val="28"/>
        </w:rPr>
        <w:t>ДД</w:t>
      </w:r>
      <w:r w:rsidRPr="0062561C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1A77D4" w:rsidRPr="00E81246" w:rsidP="001A77D4">
      <w:pPr>
        <w:ind w:firstLine="567"/>
        <w:jc w:val="both"/>
        <w:rPr>
          <w:sz w:val="28"/>
          <w:szCs w:val="28"/>
        </w:rPr>
      </w:pPr>
      <w:r w:rsidRPr="00E81246">
        <w:rPr>
          <w:sz w:val="28"/>
          <w:szCs w:val="28"/>
        </w:rPr>
        <w:t xml:space="preserve">Согласно </w:t>
      </w:r>
      <w:r w:rsidR="004C34D7">
        <w:rPr>
          <w:sz w:val="28"/>
          <w:szCs w:val="28"/>
        </w:rPr>
        <w:t>П</w:t>
      </w:r>
      <w:r w:rsidRPr="00E81246">
        <w:rPr>
          <w:sz w:val="28"/>
          <w:szCs w:val="28"/>
        </w:rPr>
        <w:t>риложению 1 к П</w:t>
      </w:r>
      <w:r w:rsidR="00D76B16">
        <w:rPr>
          <w:sz w:val="28"/>
          <w:szCs w:val="28"/>
        </w:rPr>
        <w:t>ДД</w:t>
      </w:r>
      <w:r w:rsidRPr="00E81246">
        <w:rPr>
          <w:sz w:val="28"/>
          <w:szCs w:val="28"/>
        </w:rPr>
        <w:t xml:space="preserve">, к запрещающим дорожным знакам относится знак 3.20 «Обгон запрещен», которым запрещается обгон </w:t>
      </w:r>
      <w:r w:rsidRPr="00E81246">
        <w:rPr>
          <w:sz w:val="28"/>
          <w:szCs w:val="28"/>
        </w:rPr>
        <w:t>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C34D7" w:rsidP="004C34D7">
      <w:pPr>
        <w:pStyle w:val="20"/>
        <w:shd w:val="clear" w:color="auto" w:fill="auto"/>
        <w:spacing w:before="0" w:after="0" w:line="322" w:lineRule="exact"/>
        <w:ind w:firstLine="600"/>
      </w:pPr>
      <w:r>
        <w:t xml:space="preserve">Согласно Приложению 2 к ПДД горизонтальная дорожная разметка 1.1 разделяет транспортные потоки противоположных направлений и </w:t>
      </w:r>
      <w:r>
        <w:t>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Факт совершения </w:t>
      </w:r>
      <w:r w:rsidR="00356F05">
        <w:rPr>
          <w:rFonts w:eastAsia="Times New Roman CYR"/>
          <w:sz w:val="28"/>
          <w:szCs w:val="28"/>
        </w:rPr>
        <w:t>Тюнин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</w:t>
      </w:r>
      <w:r w:rsidRPr="0062561C">
        <w:rPr>
          <w:sz w:val="28"/>
          <w:szCs w:val="28"/>
        </w:rPr>
        <w:t xml:space="preserve">инистративном правонарушении, </w:t>
      </w:r>
      <w:r w:rsidR="00F77745">
        <w:rPr>
          <w:sz w:val="28"/>
          <w:szCs w:val="28"/>
        </w:rPr>
        <w:t>видеозаписью правонарушения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схемой места нарушения ПДД, рапортом ИДПС,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В соответствии со ст. 26.2 Кодекса Российской Федерации об административных п</w:t>
      </w:r>
      <w:r w:rsidRPr="0062561C">
        <w:rPr>
          <w:sz w:val="28"/>
          <w:szCs w:val="28"/>
        </w:rPr>
        <w:t>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</w:t>
      </w:r>
      <w:r w:rsidRPr="0062561C">
        <w:rPr>
          <w:sz w:val="28"/>
          <w:szCs w:val="28"/>
        </w:rPr>
        <w:t>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Существенных недостатков, влекущих невозможность использования в качестве доказател</w:t>
      </w:r>
      <w:r w:rsidRPr="0062561C">
        <w:rPr>
          <w:sz w:val="28"/>
          <w:szCs w:val="28"/>
        </w:rPr>
        <w:t>ьств, в том числе процессуальных нарушений, данные документы не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356F05">
        <w:rPr>
          <w:rFonts w:eastAsia="Times New Roman CYR"/>
          <w:sz w:val="28"/>
          <w:szCs w:val="28"/>
        </w:rPr>
        <w:t>Тюнин</w:t>
      </w:r>
      <w:r w:rsidR="004E3898">
        <w:rPr>
          <w:rFonts w:eastAsia="Times New Roman CYR"/>
          <w:sz w:val="28"/>
          <w:szCs w:val="28"/>
        </w:rPr>
        <w:t>а</w:t>
      </w:r>
      <w:r>
        <w:rPr>
          <w:color w:val="000000"/>
          <w:sz w:val="28"/>
          <w:szCs w:val="28"/>
          <w:lang w:bidi="ru-RU"/>
        </w:rPr>
        <w:t xml:space="preserve"> мировой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судья квалифицирует по ч. 4 ст. 12.15 Кодекса Российской Федерации об административных правонарушениях,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>ыезд в нарушение Правил дорожного движения на сто</w:t>
      </w:r>
      <w:r w:rsidRPr="0062561C">
        <w:rPr>
          <w:sz w:val="28"/>
          <w:szCs w:val="28"/>
        </w:rPr>
        <w:t>рону дороги, предназначенную для встречного движения, за исключением случаев, предусмотренных частью 3 настоящей статьи.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356F05">
        <w:rPr>
          <w:rFonts w:eastAsia="Times New Roman CYR"/>
          <w:sz w:val="28"/>
          <w:szCs w:val="28"/>
        </w:rPr>
        <w:t>Тюнин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570F34" w:rsidP="001A77D4">
      <w:pPr>
        <w:ind w:firstLine="567"/>
        <w:jc w:val="both"/>
        <w:rPr>
          <w:color w:val="C00000"/>
          <w:sz w:val="28"/>
          <w:szCs w:val="28"/>
        </w:rPr>
      </w:pPr>
      <w:r w:rsidRPr="001B7327">
        <w:rPr>
          <w:sz w:val="28"/>
          <w:szCs w:val="28"/>
        </w:rPr>
        <w:t>Обстоятельств</w:t>
      </w:r>
      <w:r w:rsidRPr="001B7327">
        <w:rPr>
          <w:sz w:val="28"/>
          <w:szCs w:val="28"/>
        </w:rPr>
        <w:t>, смягчающи</w:t>
      </w:r>
      <w:r>
        <w:rPr>
          <w:sz w:val="28"/>
          <w:szCs w:val="28"/>
        </w:rPr>
        <w:t>х</w:t>
      </w:r>
      <w:r w:rsidRPr="001B7327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color w:val="C00000"/>
          <w:sz w:val="28"/>
          <w:szCs w:val="28"/>
        </w:rPr>
        <w:t>не усматривает</w:t>
      </w:r>
      <w:r w:rsidRPr="00570F34">
        <w:rPr>
          <w:color w:val="C00000"/>
          <w:sz w:val="28"/>
          <w:szCs w:val="28"/>
        </w:rPr>
        <w:t xml:space="preserve">. </w:t>
      </w:r>
    </w:p>
    <w:p w:rsidR="00D76B16" w:rsidP="00D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является в соответствии </w:t>
      </w:r>
      <w:r>
        <w:rPr>
          <w:sz w:val="28"/>
          <w:szCs w:val="28"/>
        </w:rPr>
        <w:t>со ст. 4.3 Кодекса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главой 12 КоАП РФ.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Учитывая установленные обстоятельства, судья считает возможным назн</w:t>
      </w:r>
      <w:r w:rsidRPr="0062561C">
        <w:rPr>
          <w:sz w:val="28"/>
          <w:szCs w:val="28"/>
        </w:rPr>
        <w:t>ачить</w:t>
      </w:r>
      <w:r w:rsidRPr="00C422BB">
        <w:rPr>
          <w:color w:val="000000"/>
          <w:sz w:val="28"/>
          <w:szCs w:val="28"/>
          <w:lang w:bidi="ru-RU"/>
        </w:rPr>
        <w:t xml:space="preserve"> </w:t>
      </w:r>
      <w:r w:rsidR="00356F05">
        <w:rPr>
          <w:rFonts w:eastAsia="Times New Roman CYR"/>
          <w:sz w:val="28"/>
          <w:szCs w:val="28"/>
        </w:rPr>
        <w:t>Тюнин</w:t>
      </w:r>
      <w:r w:rsidR="004E3898">
        <w:rPr>
          <w:rFonts w:eastAsia="Times New Roman CYR"/>
          <w:sz w:val="28"/>
          <w:szCs w:val="28"/>
        </w:rPr>
        <w:t>у</w:t>
      </w:r>
      <w:r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наказание в виде административного штрафа.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356F05">
        <w:rPr>
          <w:rFonts w:eastAsia="Times New Roman CYR"/>
          <w:sz w:val="28"/>
          <w:szCs w:val="28"/>
        </w:rPr>
        <w:t>Тюнин Виталий Игоревич</w:t>
      </w:r>
      <w:r w:rsidR="001A77D4">
        <w:rPr>
          <w:sz w:val="28"/>
          <w:szCs w:val="28"/>
          <w:lang w:eastAsia="ar-SA"/>
        </w:rPr>
        <w:t xml:space="preserve"> </w:t>
      </w:r>
      <w:r w:rsidRPr="0062561C">
        <w:rPr>
          <w:sz w:val="28"/>
          <w:szCs w:val="28"/>
        </w:rPr>
        <w:t>виновным в соверше</w:t>
      </w:r>
      <w:r w:rsidRPr="0062561C">
        <w:rPr>
          <w:sz w:val="28"/>
          <w:szCs w:val="28"/>
        </w:rPr>
        <w:t xml:space="preserve">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>При уплате административно</w:t>
      </w:r>
      <w:r w:rsidRPr="00BF2787">
        <w:rPr>
          <w:sz w:val="28"/>
          <w:szCs w:val="28"/>
        </w:rPr>
        <w:t xml:space="preserve">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 xml:space="preserve">Штраф подлежит уплате: Получатель УФК по ХМАО-Югре (УМВД России </w:t>
      </w:r>
      <w:r w:rsidRPr="00981294">
        <w:rPr>
          <w:rFonts w:ascii="Times New Roman" w:hAnsi="Times New Roman"/>
          <w:sz w:val="28"/>
          <w:szCs w:val="28"/>
        </w:rPr>
        <w:t xml:space="preserve">по ХМАО-Югре) номер счета получателя платежа 03100643000000018700 в РКЦ г. Ханты-Мансийска// УФК по Ханты-Мансийскому автономному округу-Югре г. Ханты-Мансийск,  БИК 007162163 ОКТМО </w:t>
      </w:r>
      <w:r w:rsidRPr="00F77745">
        <w:rPr>
          <w:rFonts w:ascii="Times New Roman" w:hAnsi="Times New Roman"/>
          <w:color w:val="FF0000"/>
          <w:sz w:val="28"/>
          <w:szCs w:val="28"/>
        </w:rPr>
        <w:t>718</w:t>
      </w:r>
      <w:r w:rsidR="00790D0A">
        <w:rPr>
          <w:rFonts w:ascii="Times New Roman" w:hAnsi="Times New Roman"/>
          <w:color w:val="FF0000"/>
          <w:sz w:val="28"/>
          <w:szCs w:val="28"/>
        </w:rPr>
        <w:t>71</w:t>
      </w:r>
      <w:r w:rsidRPr="00F77745">
        <w:rPr>
          <w:rFonts w:ascii="Times New Roman" w:hAnsi="Times New Roman"/>
          <w:color w:val="FF0000"/>
          <w:sz w:val="28"/>
          <w:szCs w:val="28"/>
        </w:rPr>
        <w:t>000</w:t>
      </w:r>
      <w:r w:rsidRPr="00981294">
        <w:rPr>
          <w:rFonts w:ascii="Times New Roman" w:hAnsi="Times New Roman"/>
          <w:sz w:val="28"/>
          <w:szCs w:val="28"/>
        </w:rPr>
        <w:t xml:space="preserve"> ИНН 8601010390 КПП 860101001, кор./счет 40102810245370000007, КБК</w:t>
      </w:r>
      <w:r w:rsidRPr="00981294">
        <w:rPr>
          <w:rFonts w:ascii="Times New Roman" w:hAnsi="Times New Roman"/>
          <w:sz w:val="28"/>
          <w:szCs w:val="28"/>
        </w:rPr>
        <w:t xml:space="preserve"> 18811601123010001140 </w:t>
      </w:r>
      <w:r w:rsidR="00790D0A">
        <w:rPr>
          <w:rFonts w:ascii="Times New Roman" w:hAnsi="Times New Roman"/>
          <w:sz w:val="28"/>
          <w:szCs w:val="28"/>
        </w:rPr>
        <w:t xml:space="preserve">УИН </w:t>
      </w:r>
      <w:r w:rsidR="00356F05">
        <w:rPr>
          <w:rFonts w:ascii="Times New Roman" w:hAnsi="Times New Roman"/>
          <w:color w:val="FF0000"/>
          <w:sz w:val="28"/>
          <w:szCs w:val="28"/>
        </w:rPr>
        <w:t>18810486240910207984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</w:t>
      </w:r>
      <w:r w:rsidRPr="0062561C">
        <w:rPr>
          <w:rFonts w:ascii="Times New Roman" w:hAnsi="Times New Roman"/>
          <w:sz w:val="28"/>
          <w:szCs w:val="28"/>
        </w:rPr>
        <w:t xml:space="preserve">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D76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43E9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C43E9D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43E9D" w:rsidRPr="001A77D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E59"/>
    <w:rsid w:val="00153A2B"/>
    <w:rsid w:val="00166B61"/>
    <w:rsid w:val="00172840"/>
    <w:rsid w:val="0019541E"/>
    <w:rsid w:val="00197FCE"/>
    <w:rsid w:val="001A5FA9"/>
    <w:rsid w:val="001A77D4"/>
    <w:rsid w:val="001B7327"/>
    <w:rsid w:val="00207961"/>
    <w:rsid w:val="00234B9A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06BC0"/>
    <w:rsid w:val="00323AA9"/>
    <w:rsid w:val="00356F05"/>
    <w:rsid w:val="00370417"/>
    <w:rsid w:val="00377E2F"/>
    <w:rsid w:val="003A161B"/>
    <w:rsid w:val="003C6B41"/>
    <w:rsid w:val="003D11CD"/>
    <w:rsid w:val="003D1EE0"/>
    <w:rsid w:val="00402F8D"/>
    <w:rsid w:val="00431E00"/>
    <w:rsid w:val="004422E9"/>
    <w:rsid w:val="004511E2"/>
    <w:rsid w:val="00467D25"/>
    <w:rsid w:val="0047637F"/>
    <w:rsid w:val="00476AC4"/>
    <w:rsid w:val="00486F65"/>
    <w:rsid w:val="004B0163"/>
    <w:rsid w:val="004C34D7"/>
    <w:rsid w:val="004D3325"/>
    <w:rsid w:val="004D6DE2"/>
    <w:rsid w:val="004E3898"/>
    <w:rsid w:val="00516B54"/>
    <w:rsid w:val="00521FEA"/>
    <w:rsid w:val="00530A06"/>
    <w:rsid w:val="00532F94"/>
    <w:rsid w:val="0054461C"/>
    <w:rsid w:val="0056788F"/>
    <w:rsid w:val="00570F34"/>
    <w:rsid w:val="00584FE2"/>
    <w:rsid w:val="0058668D"/>
    <w:rsid w:val="005920B0"/>
    <w:rsid w:val="005939F5"/>
    <w:rsid w:val="005946B8"/>
    <w:rsid w:val="005A7306"/>
    <w:rsid w:val="005D101E"/>
    <w:rsid w:val="006058F4"/>
    <w:rsid w:val="00614EA6"/>
    <w:rsid w:val="0062561C"/>
    <w:rsid w:val="00631F8D"/>
    <w:rsid w:val="006331E3"/>
    <w:rsid w:val="00651F68"/>
    <w:rsid w:val="00653AEC"/>
    <w:rsid w:val="00664464"/>
    <w:rsid w:val="006A2FD4"/>
    <w:rsid w:val="006B368C"/>
    <w:rsid w:val="006F220C"/>
    <w:rsid w:val="0071240F"/>
    <w:rsid w:val="007169EF"/>
    <w:rsid w:val="00717EEC"/>
    <w:rsid w:val="007432DE"/>
    <w:rsid w:val="00754B91"/>
    <w:rsid w:val="007570F5"/>
    <w:rsid w:val="00780C43"/>
    <w:rsid w:val="00781C06"/>
    <w:rsid w:val="00790D0A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2A76"/>
    <w:rsid w:val="00941DDE"/>
    <w:rsid w:val="00950EBC"/>
    <w:rsid w:val="00977630"/>
    <w:rsid w:val="00981294"/>
    <w:rsid w:val="009C4C00"/>
    <w:rsid w:val="009C5616"/>
    <w:rsid w:val="009D7165"/>
    <w:rsid w:val="00A0101B"/>
    <w:rsid w:val="00A01710"/>
    <w:rsid w:val="00A30086"/>
    <w:rsid w:val="00A537B6"/>
    <w:rsid w:val="00A91075"/>
    <w:rsid w:val="00AC0378"/>
    <w:rsid w:val="00AC4626"/>
    <w:rsid w:val="00AF2AFA"/>
    <w:rsid w:val="00B07E61"/>
    <w:rsid w:val="00B24373"/>
    <w:rsid w:val="00B30AD8"/>
    <w:rsid w:val="00B3272A"/>
    <w:rsid w:val="00B46D85"/>
    <w:rsid w:val="00B83CE2"/>
    <w:rsid w:val="00B921AF"/>
    <w:rsid w:val="00BA0CCC"/>
    <w:rsid w:val="00BC2E59"/>
    <w:rsid w:val="00BD0B25"/>
    <w:rsid w:val="00BD3407"/>
    <w:rsid w:val="00BF2787"/>
    <w:rsid w:val="00C056A0"/>
    <w:rsid w:val="00C1157C"/>
    <w:rsid w:val="00C34040"/>
    <w:rsid w:val="00C422BB"/>
    <w:rsid w:val="00C43E9D"/>
    <w:rsid w:val="00C75973"/>
    <w:rsid w:val="00C85838"/>
    <w:rsid w:val="00CB3181"/>
    <w:rsid w:val="00CF0A9B"/>
    <w:rsid w:val="00D02248"/>
    <w:rsid w:val="00D05236"/>
    <w:rsid w:val="00D05D9C"/>
    <w:rsid w:val="00D17F2B"/>
    <w:rsid w:val="00D64649"/>
    <w:rsid w:val="00D65F02"/>
    <w:rsid w:val="00D76B16"/>
    <w:rsid w:val="00D94E84"/>
    <w:rsid w:val="00DE01F2"/>
    <w:rsid w:val="00DE768E"/>
    <w:rsid w:val="00DF199D"/>
    <w:rsid w:val="00E12323"/>
    <w:rsid w:val="00E34E9E"/>
    <w:rsid w:val="00E40710"/>
    <w:rsid w:val="00E648FB"/>
    <w:rsid w:val="00E70851"/>
    <w:rsid w:val="00E81246"/>
    <w:rsid w:val="00E9233F"/>
    <w:rsid w:val="00E94601"/>
    <w:rsid w:val="00EA2E1B"/>
    <w:rsid w:val="00EC552A"/>
    <w:rsid w:val="00ED0A79"/>
    <w:rsid w:val="00ED1250"/>
    <w:rsid w:val="00EE432C"/>
    <w:rsid w:val="00EE4E30"/>
    <w:rsid w:val="00EE79F7"/>
    <w:rsid w:val="00EF1C33"/>
    <w:rsid w:val="00F14AFF"/>
    <w:rsid w:val="00F56402"/>
    <w:rsid w:val="00F64260"/>
    <w:rsid w:val="00F77745"/>
    <w:rsid w:val="00F82286"/>
    <w:rsid w:val="00F9465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11DA122-C825-4B59-8E9D-0E1FE8E0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